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p>
    <w:p w:rsidR="0010209E" w:rsidRPr="0010209E" w:rsidRDefault="0010209E" w:rsidP="0010209E">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t>Can a Playground Be Too Safe?</w:t>
      </w:r>
    </w:p>
    <w:p w:rsidR="0010209E" w:rsidRPr="0010209E" w:rsidRDefault="0010209E" w:rsidP="0010209E">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t>Name</w:t>
      </w:r>
    </w:p>
    <w:p w:rsidR="0010209E" w:rsidRPr="0010209E" w:rsidRDefault="0010209E" w:rsidP="0010209E">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t>Institution</w:t>
      </w:r>
    </w:p>
    <w:p w:rsidR="0010209E" w:rsidRPr="0010209E" w:rsidRDefault="0010209E" w:rsidP="0010209E">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t>Date</w:t>
      </w:r>
    </w:p>
    <w:p w:rsidR="00A35B74" w:rsidRPr="0010209E" w:rsidRDefault="00A35B74" w:rsidP="0010209E">
      <w:pPr>
        <w:spacing w:line="480" w:lineRule="auto"/>
        <w:rPr>
          <w:rFonts w:ascii="Times New Roman" w:hAnsi="Times New Roman" w:cs="Times New Roman"/>
          <w:sz w:val="24"/>
          <w:szCs w:val="24"/>
        </w:rPr>
      </w:pPr>
      <w:r w:rsidRPr="0010209E">
        <w:rPr>
          <w:rFonts w:ascii="Times New Roman" w:hAnsi="Times New Roman" w:cs="Times New Roman"/>
          <w:sz w:val="24"/>
          <w:szCs w:val="24"/>
        </w:rPr>
        <w:br w:type="page"/>
      </w:r>
    </w:p>
    <w:p w:rsidR="001433F9" w:rsidRPr="0010209E" w:rsidRDefault="001433F9" w:rsidP="0010209E">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lastRenderedPageBreak/>
        <w:t>Can a Playground Be Too Safe?</w:t>
      </w:r>
    </w:p>
    <w:p w:rsidR="00A35B74" w:rsidRPr="0010209E" w:rsidRDefault="00A35B74" w:rsidP="0010209E">
      <w:pPr>
        <w:spacing w:line="480" w:lineRule="auto"/>
        <w:ind w:firstLine="720"/>
        <w:rPr>
          <w:rFonts w:ascii="Times New Roman" w:hAnsi="Times New Roman" w:cs="Times New Roman"/>
          <w:sz w:val="24"/>
          <w:szCs w:val="24"/>
        </w:rPr>
      </w:pPr>
      <w:r w:rsidRPr="0010209E">
        <w:rPr>
          <w:rFonts w:ascii="Times New Roman" w:hAnsi="Times New Roman" w:cs="Times New Roman"/>
          <w:sz w:val="24"/>
          <w:szCs w:val="24"/>
        </w:rPr>
        <w:t>Throughout the article, Tierney has used a lot of quotes from many credible sources to back his arguments. He asserts that playgrounds should stay although there are ways to make them safer. As hinted, monkey bars and tall slides are great because they give the playing children new experiences. From time to time, playgrounds continue becoming more and more boring, but there are still few features that can gra</w:t>
      </w:r>
      <w:r w:rsidR="00593A2B">
        <w:rPr>
          <w:rFonts w:ascii="Times New Roman" w:hAnsi="Times New Roman" w:cs="Times New Roman"/>
          <w:sz w:val="24"/>
          <w:szCs w:val="24"/>
        </w:rPr>
        <w:t>nt children thrilling experiences</w:t>
      </w:r>
      <w:r w:rsidRPr="0010209E">
        <w:rPr>
          <w:rFonts w:ascii="Times New Roman" w:hAnsi="Times New Roman" w:cs="Times New Roman"/>
          <w:sz w:val="24"/>
          <w:szCs w:val="24"/>
        </w:rPr>
        <w:t xml:space="preserve"> with high speed and heights (Tierney, 2011). In addition, the author supports playgrounds citing that making them less suitable for the young kids will hurt them worse. This</w:t>
      </w:r>
      <w:r w:rsidR="00593A2B">
        <w:rPr>
          <w:rFonts w:ascii="Times New Roman" w:hAnsi="Times New Roman" w:cs="Times New Roman"/>
          <w:sz w:val="24"/>
          <w:szCs w:val="24"/>
        </w:rPr>
        <w:t xml:space="preserve"> statement</w:t>
      </w:r>
      <w:r w:rsidRPr="0010209E">
        <w:rPr>
          <w:rFonts w:ascii="Times New Roman" w:hAnsi="Times New Roman" w:cs="Times New Roman"/>
          <w:sz w:val="24"/>
          <w:szCs w:val="24"/>
        </w:rPr>
        <w:t xml:space="preserve"> is backed by the fact that the author uses pathos in his argument.</w:t>
      </w:r>
    </w:p>
    <w:p w:rsidR="00A35B74" w:rsidRPr="0010209E" w:rsidRDefault="00A35B74" w:rsidP="00593A2B">
      <w:pPr>
        <w:spacing w:line="480" w:lineRule="auto"/>
        <w:ind w:firstLine="720"/>
        <w:rPr>
          <w:rFonts w:ascii="Times New Roman" w:hAnsi="Times New Roman" w:cs="Times New Roman"/>
          <w:sz w:val="24"/>
          <w:szCs w:val="24"/>
        </w:rPr>
      </w:pPr>
      <w:r w:rsidRPr="0010209E">
        <w:rPr>
          <w:rFonts w:ascii="Times New Roman" w:hAnsi="Times New Roman" w:cs="Times New Roman"/>
          <w:sz w:val="24"/>
          <w:szCs w:val="24"/>
        </w:rPr>
        <w:t>One effect that occurs as a result of safe playgrounds is the stunt in emotional development. According to Tierney (2011), emotional development may end up leaving children with both fears and anxieties as they play. Fears and anxieties may have adverse effects on the lives of children hence affecting their social development. These children may be unable to climb high heights since they are afraid of taking risks to hurt themselves</w:t>
      </w:r>
      <w:r w:rsidR="00593A2B">
        <w:rPr>
          <w:rFonts w:ascii="Times New Roman" w:hAnsi="Times New Roman" w:cs="Times New Roman"/>
          <w:sz w:val="24"/>
          <w:szCs w:val="24"/>
        </w:rPr>
        <w:t xml:space="preserve"> as a result of fear</w:t>
      </w:r>
      <w:r w:rsidRPr="0010209E">
        <w:rPr>
          <w:rFonts w:ascii="Times New Roman" w:hAnsi="Times New Roman" w:cs="Times New Roman"/>
          <w:sz w:val="24"/>
          <w:szCs w:val="24"/>
        </w:rPr>
        <w:t>. On the same note, different psychologists, as well as parents, have continued to worry for children who suffered a bad fall when playing. As a result, they believe that they would end up developing fears of heights even when they grow up.</w:t>
      </w:r>
    </w:p>
    <w:p w:rsidR="00A35B74" w:rsidRPr="0010209E" w:rsidRDefault="00A35B74" w:rsidP="00593A2B">
      <w:pPr>
        <w:spacing w:line="480" w:lineRule="auto"/>
        <w:ind w:firstLine="720"/>
        <w:rPr>
          <w:rFonts w:ascii="Times New Roman" w:hAnsi="Times New Roman" w:cs="Times New Roman"/>
          <w:sz w:val="24"/>
          <w:szCs w:val="24"/>
        </w:rPr>
      </w:pPr>
      <w:r w:rsidRPr="0010209E">
        <w:rPr>
          <w:rFonts w:ascii="Times New Roman" w:hAnsi="Times New Roman" w:cs="Times New Roman"/>
          <w:sz w:val="24"/>
          <w:szCs w:val="24"/>
        </w:rPr>
        <w:t>Again, I agree with the idea that playgrounds can be ‘’too safe’’ hence failing to enable children to fight anxiety. Risky play for children promotes the cognitive behavioural therapy of anxiety (Tierney, 2011). In other words, it is fundamental to grant children risky plays since this will allow them to experience and seek thrilling moments. For that reason, risk plays will enable the children to be fond of thrilling experiences, thus being able to conquer fear. Children will also be able to develop a sense of mastery, which they can easily in another context of their lives both at home and at school.</w:t>
      </w:r>
    </w:p>
    <w:p w:rsidR="00A35B74" w:rsidRPr="0010209E" w:rsidRDefault="00A35B74" w:rsidP="00593A2B">
      <w:pPr>
        <w:spacing w:line="480" w:lineRule="auto"/>
        <w:ind w:firstLine="720"/>
        <w:rPr>
          <w:rFonts w:ascii="Times New Roman" w:hAnsi="Times New Roman" w:cs="Times New Roman"/>
          <w:sz w:val="24"/>
          <w:szCs w:val="24"/>
        </w:rPr>
      </w:pPr>
      <w:r w:rsidRPr="0010209E">
        <w:rPr>
          <w:rFonts w:ascii="Times New Roman" w:hAnsi="Times New Roman" w:cs="Times New Roman"/>
          <w:sz w:val="24"/>
          <w:szCs w:val="24"/>
        </w:rPr>
        <w:lastRenderedPageBreak/>
        <w:t>One reason for making playgrounds safer is t</w:t>
      </w:r>
      <w:r w:rsidR="006B70E5">
        <w:rPr>
          <w:rFonts w:ascii="Times New Roman" w:hAnsi="Times New Roman" w:cs="Times New Roman"/>
          <w:sz w:val="24"/>
          <w:szCs w:val="24"/>
        </w:rPr>
        <w:t xml:space="preserve">o reduce harms and injuries among </w:t>
      </w:r>
      <w:r w:rsidRPr="0010209E">
        <w:rPr>
          <w:rFonts w:ascii="Times New Roman" w:hAnsi="Times New Roman" w:cs="Times New Roman"/>
          <w:sz w:val="24"/>
          <w:szCs w:val="24"/>
        </w:rPr>
        <w:t>children. At times, children can end up breaking their muscles, and as such, new safety standards and federal guidelines have been formulated to increase safety. According to Tierney (2011), injuries may cause permanent damage to children, which may affect them physically and emotionally. To reduce the number of injuries and harms, it is essential to ensure that playgrounds are safer. Another reason for making playgrounds safer is to improve emotional development for children. It is fundamental to ensure that emotional development for children is stable</w:t>
      </w:r>
      <w:r w:rsidR="00593A2B">
        <w:rPr>
          <w:rFonts w:ascii="Times New Roman" w:hAnsi="Times New Roman" w:cs="Times New Roman"/>
          <w:sz w:val="24"/>
          <w:szCs w:val="24"/>
        </w:rPr>
        <w:t xml:space="preserve"> as they grow</w:t>
      </w:r>
      <w:r w:rsidRPr="0010209E">
        <w:rPr>
          <w:rFonts w:ascii="Times New Roman" w:hAnsi="Times New Roman" w:cs="Times New Roman"/>
          <w:sz w:val="24"/>
          <w:szCs w:val="24"/>
        </w:rPr>
        <w:t>. Therefore, children will be able to fight fears and anxieties even in other areas of their lives with less or no struggles.</w:t>
      </w: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593A2B" w:rsidRDefault="00593A2B" w:rsidP="0010209E">
      <w:pPr>
        <w:spacing w:line="480" w:lineRule="auto"/>
        <w:rPr>
          <w:rFonts w:ascii="Times New Roman" w:hAnsi="Times New Roman" w:cs="Times New Roman"/>
          <w:sz w:val="24"/>
          <w:szCs w:val="24"/>
        </w:rPr>
      </w:pPr>
    </w:p>
    <w:p w:rsidR="006B70E5" w:rsidRDefault="006B70E5" w:rsidP="00593A2B">
      <w:pPr>
        <w:spacing w:line="480" w:lineRule="auto"/>
        <w:jc w:val="center"/>
        <w:rPr>
          <w:rFonts w:ascii="Times New Roman" w:hAnsi="Times New Roman" w:cs="Times New Roman"/>
          <w:sz w:val="24"/>
          <w:szCs w:val="24"/>
        </w:rPr>
      </w:pPr>
    </w:p>
    <w:p w:rsidR="00035385" w:rsidRPr="0010209E" w:rsidRDefault="00035385" w:rsidP="00593A2B">
      <w:pPr>
        <w:spacing w:line="480" w:lineRule="auto"/>
        <w:jc w:val="center"/>
        <w:rPr>
          <w:rFonts w:ascii="Times New Roman" w:hAnsi="Times New Roman" w:cs="Times New Roman"/>
          <w:sz w:val="24"/>
          <w:szCs w:val="24"/>
        </w:rPr>
      </w:pPr>
      <w:r w:rsidRPr="0010209E">
        <w:rPr>
          <w:rFonts w:ascii="Times New Roman" w:hAnsi="Times New Roman" w:cs="Times New Roman"/>
          <w:sz w:val="24"/>
          <w:szCs w:val="24"/>
        </w:rPr>
        <w:lastRenderedPageBreak/>
        <w:t>References</w:t>
      </w:r>
    </w:p>
    <w:p w:rsidR="00035385" w:rsidRPr="0010209E" w:rsidRDefault="001433F9" w:rsidP="0010209E">
      <w:pPr>
        <w:spacing w:line="480" w:lineRule="auto"/>
        <w:rPr>
          <w:rFonts w:ascii="Times New Roman" w:hAnsi="Times New Roman" w:cs="Times New Roman"/>
          <w:sz w:val="24"/>
          <w:szCs w:val="24"/>
        </w:rPr>
      </w:pPr>
      <w:r w:rsidRPr="0010209E">
        <w:rPr>
          <w:rFonts w:ascii="Times New Roman" w:hAnsi="Times New Roman" w:cs="Times New Roman"/>
          <w:sz w:val="24"/>
          <w:szCs w:val="24"/>
          <w:shd w:val="clear" w:color="auto" w:fill="FFFFFF"/>
        </w:rPr>
        <w:t xml:space="preserve">Tierney, J. (2011). Can a playground be too </w:t>
      </w:r>
      <w:bookmarkStart w:id="0" w:name="_GoBack"/>
      <w:bookmarkEnd w:id="0"/>
      <w:r w:rsidR="00593A2B" w:rsidRPr="0010209E">
        <w:rPr>
          <w:rFonts w:ascii="Times New Roman" w:hAnsi="Times New Roman" w:cs="Times New Roman"/>
          <w:sz w:val="24"/>
          <w:szCs w:val="24"/>
          <w:shd w:val="clear" w:color="auto" w:fill="FFFFFF"/>
        </w:rPr>
        <w:t>safe?</w:t>
      </w:r>
      <w:r w:rsidRPr="0010209E">
        <w:rPr>
          <w:rFonts w:ascii="Times New Roman" w:hAnsi="Times New Roman" w:cs="Times New Roman"/>
          <w:sz w:val="24"/>
          <w:szCs w:val="24"/>
          <w:shd w:val="clear" w:color="auto" w:fill="FFFFFF"/>
        </w:rPr>
        <w:t> </w:t>
      </w:r>
      <w:r w:rsidRPr="0010209E">
        <w:rPr>
          <w:rFonts w:ascii="Times New Roman" w:hAnsi="Times New Roman" w:cs="Times New Roman"/>
          <w:i/>
          <w:iCs/>
          <w:sz w:val="24"/>
          <w:szCs w:val="24"/>
          <w:shd w:val="clear" w:color="auto" w:fill="FFFFFF"/>
        </w:rPr>
        <w:t>New York Times</w:t>
      </w:r>
      <w:r w:rsidRPr="0010209E">
        <w:rPr>
          <w:rFonts w:ascii="Times New Roman" w:hAnsi="Times New Roman" w:cs="Times New Roman"/>
          <w:sz w:val="24"/>
          <w:szCs w:val="24"/>
          <w:shd w:val="clear" w:color="auto" w:fill="FFFFFF"/>
        </w:rPr>
        <w:t>, </w:t>
      </w:r>
      <w:r w:rsidRPr="0010209E">
        <w:rPr>
          <w:rFonts w:ascii="Times New Roman" w:hAnsi="Times New Roman" w:cs="Times New Roman"/>
          <w:i/>
          <w:iCs/>
          <w:sz w:val="24"/>
          <w:szCs w:val="24"/>
          <w:shd w:val="clear" w:color="auto" w:fill="FFFFFF"/>
        </w:rPr>
        <w:t>18</w:t>
      </w:r>
      <w:r w:rsidRPr="0010209E">
        <w:rPr>
          <w:rFonts w:ascii="Times New Roman" w:hAnsi="Times New Roman" w:cs="Times New Roman"/>
          <w:sz w:val="24"/>
          <w:szCs w:val="24"/>
          <w:shd w:val="clear" w:color="auto" w:fill="FFFFFF"/>
        </w:rPr>
        <w:t>.</w:t>
      </w:r>
    </w:p>
    <w:sectPr w:rsidR="00035385" w:rsidRPr="0010209E" w:rsidSect="0010209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36F" w:rsidRDefault="00B5636F" w:rsidP="0010209E">
      <w:pPr>
        <w:spacing w:after="0" w:line="240" w:lineRule="auto"/>
      </w:pPr>
      <w:r>
        <w:separator/>
      </w:r>
    </w:p>
  </w:endnote>
  <w:endnote w:type="continuationSeparator" w:id="1">
    <w:p w:rsidR="00B5636F" w:rsidRDefault="00B5636F" w:rsidP="001020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36F" w:rsidRDefault="00B5636F" w:rsidP="0010209E">
      <w:pPr>
        <w:spacing w:after="0" w:line="240" w:lineRule="auto"/>
      </w:pPr>
      <w:r>
        <w:separator/>
      </w:r>
    </w:p>
  </w:footnote>
  <w:footnote w:type="continuationSeparator" w:id="1">
    <w:p w:rsidR="00B5636F" w:rsidRDefault="00B5636F" w:rsidP="001020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1447892"/>
      <w:docPartObj>
        <w:docPartGallery w:val="Page Numbers (Top of Page)"/>
        <w:docPartUnique/>
      </w:docPartObj>
    </w:sdtPr>
    <w:sdtEndPr>
      <w:rPr>
        <w:noProof/>
      </w:rPr>
    </w:sdtEndPr>
    <w:sdtContent>
      <w:p w:rsidR="0010209E" w:rsidRPr="0010209E" w:rsidRDefault="0010209E" w:rsidP="0010209E">
        <w:pPr>
          <w:pStyle w:val="Header"/>
          <w:spacing w:line="480" w:lineRule="auto"/>
          <w:rPr>
            <w:rFonts w:ascii="Times New Roman" w:hAnsi="Times New Roman" w:cs="Times New Roman"/>
            <w:sz w:val="24"/>
            <w:szCs w:val="24"/>
          </w:rPr>
        </w:pPr>
        <w:r w:rsidRPr="0010209E">
          <w:rPr>
            <w:rFonts w:ascii="Times New Roman" w:hAnsi="Times New Roman" w:cs="Times New Roman"/>
            <w:sz w:val="24"/>
            <w:szCs w:val="24"/>
          </w:rPr>
          <w:t>CAN A PLAYGROUND BE TOO SAFE?</w:t>
        </w:r>
        <w:r w:rsidR="006B70E5">
          <w:rPr>
            <w:rFonts w:ascii="Times New Roman" w:hAnsi="Times New Roman" w:cs="Times New Roman"/>
            <w:sz w:val="24"/>
            <w:szCs w:val="24"/>
          </w:rPr>
          <w:t xml:space="preserve">                                                                               </w:t>
        </w:r>
        <w:r w:rsidR="0070371C" w:rsidRPr="0010209E">
          <w:rPr>
            <w:rFonts w:ascii="Times New Roman" w:hAnsi="Times New Roman" w:cs="Times New Roman"/>
            <w:sz w:val="24"/>
            <w:szCs w:val="24"/>
          </w:rPr>
          <w:fldChar w:fldCharType="begin"/>
        </w:r>
        <w:r w:rsidRPr="0010209E">
          <w:rPr>
            <w:rFonts w:ascii="Times New Roman" w:hAnsi="Times New Roman" w:cs="Times New Roman"/>
            <w:sz w:val="24"/>
            <w:szCs w:val="24"/>
          </w:rPr>
          <w:instrText xml:space="preserve"> PAGE   \* MERGEFORMAT </w:instrText>
        </w:r>
        <w:r w:rsidR="0070371C" w:rsidRPr="0010209E">
          <w:rPr>
            <w:rFonts w:ascii="Times New Roman" w:hAnsi="Times New Roman" w:cs="Times New Roman"/>
            <w:sz w:val="24"/>
            <w:szCs w:val="24"/>
          </w:rPr>
          <w:fldChar w:fldCharType="separate"/>
        </w:r>
        <w:r w:rsidR="006B70E5">
          <w:rPr>
            <w:rFonts w:ascii="Times New Roman" w:hAnsi="Times New Roman" w:cs="Times New Roman"/>
            <w:noProof/>
            <w:sz w:val="24"/>
            <w:szCs w:val="24"/>
          </w:rPr>
          <w:t>3</w:t>
        </w:r>
        <w:r w:rsidR="0070371C" w:rsidRPr="0010209E">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9E" w:rsidRPr="0010209E" w:rsidRDefault="0010209E" w:rsidP="0010209E">
    <w:pPr>
      <w:pStyle w:val="Header"/>
      <w:spacing w:line="480" w:lineRule="auto"/>
      <w:rPr>
        <w:rFonts w:ascii="Times New Roman" w:hAnsi="Times New Roman" w:cs="Times New Roman"/>
        <w:sz w:val="24"/>
        <w:szCs w:val="24"/>
      </w:rPr>
    </w:pPr>
    <w:r w:rsidRPr="0010209E">
      <w:rPr>
        <w:rFonts w:ascii="Times New Roman" w:hAnsi="Times New Roman" w:cs="Times New Roman"/>
        <w:sz w:val="24"/>
        <w:szCs w:val="24"/>
      </w:rPr>
      <w:t>Running head: CAN A PLAYGROUND BE TOO SAFE?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0A2B"/>
    <w:rsid w:val="00035385"/>
    <w:rsid w:val="00046E4D"/>
    <w:rsid w:val="0010209E"/>
    <w:rsid w:val="001433F9"/>
    <w:rsid w:val="003043BF"/>
    <w:rsid w:val="0034484F"/>
    <w:rsid w:val="004C15E1"/>
    <w:rsid w:val="0055368F"/>
    <w:rsid w:val="00593A2B"/>
    <w:rsid w:val="00662932"/>
    <w:rsid w:val="006B70E5"/>
    <w:rsid w:val="0070371C"/>
    <w:rsid w:val="00750A2B"/>
    <w:rsid w:val="00791FA8"/>
    <w:rsid w:val="007C4038"/>
    <w:rsid w:val="008C4B85"/>
    <w:rsid w:val="008F4439"/>
    <w:rsid w:val="00A35B74"/>
    <w:rsid w:val="00B563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7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0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09E"/>
  </w:style>
  <w:style w:type="paragraph" w:styleId="Footer">
    <w:name w:val="footer"/>
    <w:basedOn w:val="Normal"/>
    <w:link w:val="FooterChar"/>
    <w:uiPriority w:val="99"/>
    <w:unhideWhenUsed/>
    <w:rsid w:val="001020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09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2019-08-05T13:22:00Z</dcterms:created>
  <dcterms:modified xsi:type="dcterms:W3CDTF">2019-08-05T13:22:00Z</dcterms:modified>
</cp:coreProperties>
</file>